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Mjölby kommunfullmäktige</w:t>
      </w:r>
    </w:p>
    <w:p>
      <w:pPr>
        <w:pStyle w:val="Heading1"/>
      </w:pPr>
      <w:r>
        <w:t xml:space="preserve">Fler förskoleplatser i Mjölby tätort</w:t>
      </w:r>
    </w:p>
    <w:p>
      <w:pPr>
        <w:spacing w:after="160" w:before="80"/>
      </w:pPr>
      <w:r>
        <w:rPr>
          <w:b/>
          <w:bCs/>
        </w:rPr>
        <w:t xml:space="preserve">Motionärer: </w:t>
      </w:r>
      <w:r>
        <w:t xml:space="preserve">Socialdemokraterna i Mjölby kommun</w:t>
      </w:r>
    </w:p>
    <w:p>
      <w:pPr>
        <w:pStyle w:val="Heading2"/>
      </w:pPr>
      <w:r>
        <w:t xml:space="preserve">Motivering</w:t>
      </w:r>
    </w:p>
    <w:p>
      <w:pPr>
        <w:spacing w:after="100"/>
      </w:pPr>
      <w:r>
        <w:t xml:space="preserve">Köerna till förskola i Mjölby centrum har ökat till 87 barn enligt kommunens rapport 2025. Bristen drabbar framför allt barn till föräldrar som arbetar skift eller inom industrin. Enligt Kolada ligger Mjölby under rikssnittet för tillgänglighet. Socialdemokraterna vill säkerställa plats inom tre månader för alla barn.</w:t>
      </w:r>
    </w:p>
    <w:p>
      <w:pPr>
        <w:pStyle w:val="Heading2"/>
      </w:pPr>
      <w:r>
        <w:t xml:space="preserve">Förslag till beslut</w:t>
      </w:r>
    </w:p>
    <w:p>
      <w:pPr>
        <w:spacing w:after="60"/>
      </w:pPr>
      <w:r>
        <w:t xml:space="preserve">Med anledning av ovanstående yrkar Socialdemokraterna i Mjölby kommun att kommunfullmäktige beslutar:</w:t>
      </w:r>
    </w:p>
    <w:p>
      <w:pPr>
        <w:spacing w:after="40"/>
      </w:pPr>
      <w:r>
        <w:rPr>
          <w:b/>
          <w:bCs/>
        </w:rPr>
        <w:t xml:space="preserve">1. </w:t>
      </w:r>
      <w:r>
        <w:t xml:space="preserve">Att kommunfullmäktige beslutar att utöka antalet förskoleplatser med minst 60 platser i Mjölby tätort senast 2027.</w:t>
      </w:r>
    </w:p>
    <w:p>
      <w:pPr>
        <w:spacing w:after="40"/>
      </w:pPr>
      <w:r>
        <w:rPr>
          <w:b/>
          <w:bCs/>
        </w:rPr>
        <w:t xml:space="preserve">2. </w:t>
      </w:r>
      <w:r>
        <w:t xml:space="preserve">Att en översyn av befintliga lokaler och behov av nybyggnation genomförs under 2026.</w:t>
      </w:r>
    </w:p>
    <w:p>
      <w:pPr>
        <w:spacing w:after="40"/>
      </w:pPr>
      <w:r>
        <w:rPr>
          <w:b/>
          <w:bCs/>
        </w:rPr>
        <w:t xml:space="preserve">3. </w:t>
      </w:r>
      <w:r>
        <w:t xml:space="preserve">Att barnomsorgsgarantin skärps till maximalt tre månaders kötid.</w:t>
      </w:r>
    </w:p>
    <w:p>
      <w:pPr>
        <w:spacing w:after="40"/>
      </w:pPr>
      <w:r>
        <w:rPr>
          <w:b/>
          <w:bCs/>
        </w:rPr>
        <w:t xml:space="preserve">4. </w:t>
      </w:r>
      <w:r>
        <w:t xml:space="preserve">Att resultatet redovisas i delårsrapporten 2026.</w:t>
      </w:r>
    </w:p>
    <w:p>
      <w:pPr>
        <w:spacing w:before="360"/>
      </w:pPr>
    </w:p>
    <w:p>
      <w:r>
        <w:t xml:space="preserve">Mjölby,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Mjölby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2026-07-14T00:50:24.546Z</dcterms:created>
  <dcterms:modified xsi:type="dcterms:W3CDTF">2026-07-14T00:50:24.546Z</dcterms:modified>
</cp:coreProperties>
</file>

<file path=docProps/custom.xml><?xml version="1.0" encoding="utf-8"?>
<Properties xmlns="http://schemas.openxmlformats.org/officeDocument/2006/custom-properties" xmlns:vt="http://schemas.openxmlformats.org/officeDocument/2006/docPropsVTypes"/>
</file>